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45" w:rsidRPr="001D1AFD" w:rsidRDefault="00E2555B" w:rsidP="00D20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D1AFD">
        <w:rPr>
          <w:rFonts w:ascii="Times New Roman" w:hAnsi="Times New Roman" w:cs="Times New Roman"/>
          <w:b/>
          <w:sz w:val="28"/>
          <w:szCs w:val="28"/>
          <w:lang w:val="kk-KZ"/>
        </w:rPr>
        <w:t>Балаларға қосымша білім беру бойынша қосымша білім беру ұйымдарына құжаттар қабылдау және оқуға қабылдау</w:t>
      </w:r>
    </w:p>
    <w:p w:rsidR="00E2555B" w:rsidRPr="001D1AFD" w:rsidRDefault="00E2555B" w:rsidP="00D20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555B" w:rsidRPr="001D1AFD" w:rsidRDefault="00E2555B" w:rsidP="00D20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D1AFD">
        <w:rPr>
          <w:rFonts w:ascii="Times New Roman" w:hAnsi="Times New Roman" w:cs="Times New Roman"/>
          <w:b/>
          <w:sz w:val="28"/>
          <w:szCs w:val="28"/>
          <w:lang w:val="kk-KZ"/>
        </w:rPr>
        <w:t>Прием документов и зачисление в организации дополнительного образования для детей по предоставлению им дополнительгого образования</w:t>
      </w:r>
    </w:p>
    <w:p w:rsidR="00E2555B" w:rsidRPr="001D1AFD" w:rsidRDefault="00E2555B" w:rsidP="00D20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1D1AFD" w:rsidRPr="001D1AFD" w:rsidTr="001D1AFD">
        <w:tc>
          <w:tcPr>
            <w:tcW w:w="3369" w:type="dxa"/>
          </w:tcPr>
          <w:p w:rsidR="00E2555B" w:rsidRPr="001D1AFD" w:rsidRDefault="00E2555B" w:rsidP="00D206D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D1A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Мемлекеттік мекеме</w:t>
            </w:r>
          </w:p>
          <w:p w:rsidR="00E2555B" w:rsidRPr="001D1AFD" w:rsidRDefault="00E2555B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D1A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Государственный орган</w:t>
            </w:r>
          </w:p>
        </w:tc>
        <w:tc>
          <w:tcPr>
            <w:tcW w:w="6202" w:type="dxa"/>
          </w:tcPr>
          <w:p w:rsidR="00E2555B" w:rsidRPr="001D1AFD" w:rsidRDefault="00E2555B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1D1AFD" w:rsidRPr="001D1AFD" w:rsidTr="001D1AFD">
        <w:tc>
          <w:tcPr>
            <w:tcW w:w="3369" w:type="dxa"/>
          </w:tcPr>
          <w:p w:rsidR="00E2555B" w:rsidRPr="001D1AFD" w:rsidRDefault="00E2555B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D1A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Қызмет алушылар</w:t>
            </w:r>
          </w:p>
          <w:p w:rsidR="00E2555B" w:rsidRPr="001D1AFD" w:rsidRDefault="00E2555B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D1A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Получатели услуги</w:t>
            </w:r>
          </w:p>
        </w:tc>
        <w:tc>
          <w:tcPr>
            <w:tcW w:w="6202" w:type="dxa"/>
          </w:tcPr>
          <w:p w:rsidR="00E2555B" w:rsidRPr="001D1AFD" w:rsidRDefault="00E2555B" w:rsidP="00E255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A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тұлғалар</w:t>
            </w:r>
          </w:p>
          <w:p w:rsidR="00E2555B" w:rsidRPr="001D1AFD" w:rsidRDefault="00E2555B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D1A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Физические лица</w:t>
            </w:r>
          </w:p>
        </w:tc>
      </w:tr>
      <w:tr w:rsidR="001D1AFD" w:rsidRPr="001D1AFD" w:rsidTr="001D1AFD">
        <w:tc>
          <w:tcPr>
            <w:tcW w:w="3369" w:type="dxa"/>
          </w:tcPr>
          <w:p w:rsidR="00E2555B" w:rsidRPr="001D1AFD" w:rsidRDefault="00E2555B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D1A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Қызмет көрсететін орын</w:t>
            </w:r>
          </w:p>
          <w:p w:rsidR="00E2555B" w:rsidRPr="001D1AFD" w:rsidRDefault="00E2555B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2555B" w:rsidRDefault="00E2555B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D1AFD" w:rsidRPr="001D1AFD" w:rsidRDefault="001D1AFD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2555B" w:rsidRPr="001D1AFD" w:rsidRDefault="00E2555B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D1A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Место предоставления услуги </w:t>
            </w:r>
          </w:p>
        </w:tc>
        <w:tc>
          <w:tcPr>
            <w:tcW w:w="6202" w:type="dxa"/>
          </w:tcPr>
          <w:p w:rsidR="00E2555B" w:rsidRPr="001D1AFD" w:rsidRDefault="00E2555B" w:rsidP="00E255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A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«Талдықорған қаласының білім бөлімі» мемлекеттік мекемесінің «Оқушылар сарайы» мемлекеттік коммуналдық қазыналық кәсіпорны</w:t>
            </w:r>
          </w:p>
          <w:p w:rsidR="00E2555B" w:rsidRPr="001D1AFD" w:rsidRDefault="00E2555B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2555B" w:rsidRPr="001D1AFD" w:rsidRDefault="00E2555B" w:rsidP="00E255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A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Государственное коммунальное казенное предприятие «Дворец школьников» государственного учреждения «Отдел образования города Талдыкорган»</w:t>
            </w:r>
          </w:p>
        </w:tc>
      </w:tr>
      <w:tr w:rsidR="001D1AFD" w:rsidRPr="001D1AFD" w:rsidTr="001D1AFD">
        <w:tc>
          <w:tcPr>
            <w:tcW w:w="3369" w:type="dxa"/>
          </w:tcPr>
          <w:p w:rsidR="00E2555B" w:rsidRDefault="00E2555B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D1A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Қызмет құны</w:t>
            </w:r>
          </w:p>
          <w:p w:rsidR="00683865" w:rsidRDefault="00683865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83865" w:rsidRDefault="00683865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83865" w:rsidRDefault="00683865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83865" w:rsidRDefault="00683865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83865" w:rsidRDefault="00683865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83865" w:rsidRDefault="00683865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83865" w:rsidRDefault="00683865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83865" w:rsidRDefault="00683865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83865" w:rsidRDefault="00683865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83865" w:rsidRDefault="00683865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83865" w:rsidRDefault="00683865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83865" w:rsidRDefault="00683865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83865" w:rsidRDefault="00683865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83865" w:rsidRDefault="00683865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83865" w:rsidRDefault="00683865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83865" w:rsidRDefault="00683865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83865" w:rsidRDefault="00683865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83865" w:rsidRDefault="00683865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83865" w:rsidRDefault="00683865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83865" w:rsidRDefault="00683865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83865" w:rsidRDefault="00683865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83865" w:rsidRDefault="00683865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83865" w:rsidRDefault="00683865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83865" w:rsidRDefault="00683865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83865" w:rsidRDefault="00683865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83865" w:rsidRDefault="00683865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83865" w:rsidRDefault="00683865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83865" w:rsidRDefault="00683865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83865" w:rsidRDefault="00683865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83865" w:rsidRDefault="00683865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83865" w:rsidRDefault="00683865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83865" w:rsidRDefault="00683865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83865" w:rsidRDefault="00683865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83865" w:rsidRDefault="00683865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83865" w:rsidRDefault="00683865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83865" w:rsidRDefault="00683865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83865" w:rsidRDefault="00683865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83865" w:rsidRDefault="00683865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83865" w:rsidRDefault="00683865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83865" w:rsidRDefault="00683865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83865" w:rsidRDefault="00683865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83865" w:rsidRDefault="00683865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83865" w:rsidRDefault="00683865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83865" w:rsidRDefault="00683865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83865" w:rsidRDefault="00683865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83865" w:rsidRDefault="00683865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83865" w:rsidRDefault="00683865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83865" w:rsidRDefault="00683865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83865" w:rsidRDefault="00683865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83865" w:rsidRDefault="00683865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83865" w:rsidRDefault="00683865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83865" w:rsidRPr="001D1AFD" w:rsidRDefault="00683865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Стоимость услуги</w:t>
            </w:r>
          </w:p>
        </w:tc>
        <w:tc>
          <w:tcPr>
            <w:tcW w:w="6202" w:type="dxa"/>
          </w:tcPr>
          <w:p w:rsidR="001D1AFD" w:rsidRPr="001D1AFD" w:rsidRDefault="001D1AFD" w:rsidP="001D1AF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  <w:lang w:val="kk-KZ"/>
              </w:rPr>
            </w:pPr>
            <w:r w:rsidRPr="001D1AFD">
              <w:rPr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lastRenderedPageBreak/>
              <w:t> </w:t>
            </w:r>
            <w:r w:rsidRPr="001D1AFD">
              <w:rPr>
                <w:spacing w:val="2"/>
                <w:sz w:val="28"/>
                <w:szCs w:val="28"/>
                <w:shd w:val="clear" w:color="auto" w:fill="FFFFFF"/>
                <w:lang w:val="kk-KZ"/>
              </w:rPr>
              <w:t>«Білім туралы» 2007 жылғы 27 шілдедегі Қазақстан Республикасының </w:t>
            </w:r>
            <w:hyperlink r:id="rId4" w:anchor="z0" w:history="1">
              <w:r w:rsidRPr="001D1AFD">
                <w:rPr>
                  <w:rStyle w:val="a5"/>
                  <w:color w:val="auto"/>
                  <w:spacing w:val="2"/>
                  <w:sz w:val="28"/>
                  <w:szCs w:val="28"/>
                  <w:u w:val="none"/>
                  <w:shd w:val="clear" w:color="auto" w:fill="FFFFFF"/>
                  <w:lang w:val="kk-KZ"/>
                </w:rPr>
                <w:t>Заңында</w:t>
              </w:r>
            </w:hyperlink>
            <w:r w:rsidRPr="001D1AFD">
              <w:rPr>
                <w:spacing w:val="2"/>
                <w:sz w:val="28"/>
                <w:szCs w:val="28"/>
                <w:shd w:val="clear" w:color="auto" w:fill="FFFFFF"/>
                <w:lang w:val="kk-KZ"/>
              </w:rPr>
              <w:t> көзделген білім алушылар санатына мемлекеттік көрсетілетін қызмет тегін немесе жеңілдік негізінде ақылы түрде көрсетіледі.</w:t>
            </w:r>
            <w:r w:rsidRPr="001D1AFD">
              <w:rPr>
                <w:spacing w:val="2"/>
                <w:sz w:val="28"/>
                <w:szCs w:val="28"/>
                <w:lang w:val="kk-KZ"/>
              </w:rPr>
              <w:br/>
            </w:r>
            <w:r w:rsidRPr="001D1AFD">
              <w:rPr>
                <w:spacing w:val="2"/>
                <w:sz w:val="28"/>
                <w:szCs w:val="28"/>
                <w:shd w:val="clear" w:color="auto" w:fill="FFFFFF"/>
                <w:lang w:val="kk-KZ"/>
              </w:rPr>
              <w:t>      Мемлекет әлеуметтік көмекке мұқтаж Қазақстан Республикасы азаматтарын олардың білім алуы кезеңінде қаржылау шығыстарын толық немесе ішінара өтейді.</w:t>
            </w:r>
            <w:r w:rsidRPr="001D1AFD">
              <w:rPr>
                <w:spacing w:val="2"/>
                <w:sz w:val="28"/>
                <w:szCs w:val="28"/>
                <w:lang w:val="kk-KZ"/>
              </w:rPr>
              <w:br/>
            </w:r>
            <w:bookmarkStart w:id="0" w:name="z25"/>
            <w:bookmarkEnd w:id="0"/>
            <w:r w:rsidRPr="001D1AFD">
              <w:rPr>
                <w:spacing w:val="2"/>
                <w:sz w:val="28"/>
                <w:szCs w:val="28"/>
                <w:shd w:val="clear" w:color="auto" w:fill="FFFFFF"/>
                <w:lang w:val="kk-KZ"/>
              </w:rPr>
              <w:t>      Әлеуметтік көмек көрсетілетін Қазақстан Республикасы азаматтарының санатына:</w:t>
            </w:r>
            <w:r w:rsidRPr="001D1AFD">
              <w:rPr>
                <w:spacing w:val="2"/>
                <w:sz w:val="28"/>
                <w:szCs w:val="28"/>
                <w:lang w:val="kk-KZ"/>
              </w:rPr>
              <w:br/>
            </w:r>
            <w:bookmarkStart w:id="1" w:name="z26"/>
            <w:bookmarkEnd w:id="1"/>
            <w:r w:rsidRPr="001D1AFD">
              <w:rPr>
                <w:spacing w:val="2"/>
                <w:sz w:val="28"/>
                <w:szCs w:val="28"/>
                <w:shd w:val="clear" w:color="auto" w:fill="FFFFFF"/>
                <w:lang w:val="kk-KZ"/>
              </w:rPr>
              <w:t>1) жетім балалар, ата-анасының қамқорлығынсыз қалған балалар;</w:t>
            </w:r>
            <w:r w:rsidRPr="001D1AFD">
              <w:rPr>
                <w:spacing w:val="2"/>
                <w:sz w:val="28"/>
                <w:szCs w:val="28"/>
                <w:lang w:val="kk-KZ"/>
              </w:rPr>
              <w:br/>
            </w:r>
            <w:bookmarkStart w:id="2" w:name="z27"/>
            <w:bookmarkEnd w:id="2"/>
            <w:r w:rsidRPr="001D1AFD">
              <w:rPr>
                <w:spacing w:val="2"/>
                <w:sz w:val="28"/>
                <w:szCs w:val="28"/>
                <w:shd w:val="clear" w:color="auto" w:fill="FFFFFF"/>
                <w:lang w:val="kk-KZ"/>
              </w:rPr>
              <w:t>2) даму мүмкіндіктері </w:t>
            </w:r>
            <w:hyperlink r:id="rId5" w:anchor="z0" w:history="1">
              <w:r w:rsidRPr="001D1AFD">
                <w:rPr>
                  <w:rStyle w:val="a5"/>
                  <w:color w:val="auto"/>
                  <w:spacing w:val="2"/>
                  <w:sz w:val="28"/>
                  <w:szCs w:val="28"/>
                  <w:u w:val="none"/>
                  <w:shd w:val="clear" w:color="auto" w:fill="FFFFFF"/>
                  <w:lang w:val="kk-KZ"/>
                </w:rPr>
                <w:t>шектеулі балалар</w:t>
              </w:r>
            </w:hyperlink>
            <w:r w:rsidRPr="001D1AFD">
              <w:rPr>
                <w:spacing w:val="2"/>
                <w:sz w:val="28"/>
                <w:szCs w:val="28"/>
                <w:shd w:val="clear" w:color="auto" w:fill="FFFFFF"/>
                <w:lang w:val="kk-KZ"/>
              </w:rPr>
              <w:t>, мүгедектер және бала кезінен мүгедектер, мүгедек балалар;</w:t>
            </w:r>
            <w:r w:rsidRPr="001D1AFD">
              <w:rPr>
                <w:spacing w:val="2"/>
                <w:sz w:val="28"/>
                <w:szCs w:val="28"/>
                <w:lang w:val="kk-KZ"/>
              </w:rPr>
              <w:br/>
            </w:r>
            <w:bookmarkStart w:id="3" w:name="z28"/>
            <w:bookmarkEnd w:id="3"/>
            <w:r w:rsidRPr="001D1AFD">
              <w:rPr>
                <w:spacing w:val="2"/>
                <w:sz w:val="28"/>
                <w:szCs w:val="28"/>
                <w:shd w:val="clear" w:color="auto" w:fill="FFFFFF"/>
                <w:lang w:val="kk-KZ"/>
              </w:rPr>
              <w:t>3) көп балалы отбасылардың балалары;</w:t>
            </w:r>
            <w:r w:rsidRPr="001D1AFD">
              <w:rPr>
                <w:spacing w:val="2"/>
                <w:sz w:val="28"/>
                <w:szCs w:val="28"/>
                <w:lang w:val="kk-KZ"/>
              </w:rPr>
              <w:br/>
            </w:r>
            <w:bookmarkStart w:id="4" w:name="z29"/>
            <w:bookmarkEnd w:id="4"/>
            <w:r w:rsidRPr="001D1AFD">
              <w:rPr>
                <w:spacing w:val="2"/>
                <w:sz w:val="28"/>
                <w:szCs w:val="28"/>
                <w:shd w:val="clear" w:color="auto" w:fill="FFFFFF"/>
                <w:lang w:val="kk-KZ"/>
              </w:rPr>
              <w:t>4) кәмелетке толмағандарды уақытша оқшаулау, бейімдеу және оңалту </w:t>
            </w:r>
            <w:hyperlink r:id="rId6" w:anchor="z0" w:history="1">
              <w:r w:rsidRPr="001D1AFD">
                <w:rPr>
                  <w:rStyle w:val="a5"/>
                  <w:color w:val="auto"/>
                  <w:spacing w:val="2"/>
                  <w:sz w:val="28"/>
                  <w:szCs w:val="28"/>
                  <w:u w:val="none"/>
                  <w:shd w:val="clear" w:color="auto" w:fill="FFFFFF"/>
                  <w:lang w:val="kk-KZ"/>
                </w:rPr>
                <w:t>орталықтарындағы</w:t>
              </w:r>
            </w:hyperlink>
            <w:r w:rsidRPr="001D1AFD">
              <w:rPr>
                <w:spacing w:val="2"/>
                <w:sz w:val="28"/>
                <w:szCs w:val="28"/>
                <w:shd w:val="clear" w:color="auto" w:fill="FFFFFF"/>
                <w:lang w:val="kk-KZ"/>
              </w:rPr>
              <w:t> балалар;</w:t>
            </w:r>
            <w:r w:rsidRPr="001D1AFD">
              <w:rPr>
                <w:spacing w:val="2"/>
                <w:sz w:val="28"/>
                <w:szCs w:val="28"/>
                <w:lang w:val="kk-KZ"/>
              </w:rPr>
              <w:br/>
            </w:r>
            <w:bookmarkStart w:id="5" w:name="z30"/>
            <w:bookmarkEnd w:id="5"/>
            <w:r w:rsidRPr="001D1AFD">
              <w:rPr>
                <w:spacing w:val="2"/>
                <w:sz w:val="28"/>
                <w:szCs w:val="28"/>
                <w:shd w:val="clear" w:color="auto" w:fill="FFFFFF"/>
                <w:lang w:val="kk-KZ"/>
              </w:rPr>
              <w:t>5) жалпы және санаторийлік үлгідегі мектеп-интернаттарында, </w:t>
            </w:r>
            <w:hyperlink r:id="rId7" w:anchor="z0" w:history="1">
              <w:r w:rsidRPr="001D1AFD">
                <w:rPr>
                  <w:rStyle w:val="a5"/>
                  <w:color w:val="auto"/>
                  <w:spacing w:val="2"/>
                  <w:sz w:val="28"/>
                  <w:szCs w:val="28"/>
                  <w:u w:val="none"/>
                  <w:shd w:val="clear" w:color="auto" w:fill="FFFFFF"/>
                  <w:lang w:val="kk-KZ"/>
                </w:rPr>
                <w:t>мектеп-интернаттарда</w:t>
              </w:r>
            </w:hyperlink>
            <w:r w:rsidRPr="001D1AFD">
              <w:rPr>
                <w:spacing w:val="2"/>
                <w:sz w:val="28"/>
                <w:szCs w:val="28"/>
                <w:shd w:val="clear" w:color="auto" w:fill="FFFFFF"/>
                <w:lang w:val="kk-KZ"/>
              </w:rPr>
              <w:t> тұратын балалар;</w:t>
            </w:r>
            <w:r w:rsidRPr="001D1AFD">
              <w:rPr>
                <w:spacing w:val="2"/>
                <w:sz w:val="28"/>
                <w:szCs w:val="28"/>
                <w:lang w:val="kk-KZ"/>
              </w:rPr>
              <w:br/>
            </w:r>
            <w:bookmarkStart w:id="6" w:name="z31"/>
            <w:bookmarkEnd w:id="6"/>
            <w:r w:rsidRPr="001D1AFD">
              <w:rPr>
                <w:spacing w:val="2"/>
                <w:sz w:val="28"/>
                <w:szCs w:val="28"/>
                <w:shd w:val="clear" w:color="auto" w:fill="FFFFFF"/>
                <w:lang w:val="kk-KZ"/>
              </w:rPr>
              <w:t xml:space="preserve">6) дарынды балаларға арналған мамандандырылған интернаттық білім беру ұйымдарында тәрбиеленетін және білім алатын </w:t>
            </w:r>
            <w:r w:rsidRPr="001D1AFD">
              <w:rPr>
                <w:spacing w:val="2"/>
                <w:sz w:val="28"/>
                <w:szCs w:val="28"/>
                <w:shd w:val="clear" w:color="auto" w:fill="FFFFFF"/>
                <w:lang w:val="kk-KZ"/>
              </w:rPr>
              <w:lastRenderedPageBreak/>
              <w:t>балалар;</w:t>
            </w:r>
            <w:r w:rsidRPr="001D1AFD">
              <w:rPr>
                <w:spacing w:val="2"/>
                <w:sz w:val="28"/>
                <w:szCs w:val="28"/>
                <w:lang w:val="kk-KZ"/>
              </w:rPr>
              <w:br/>
            </w:r>
            <w:bookmarkStart w:id="7" w:name="z32"/>
            <w:bookmarkEnd w:id="7"/>
            <w:r w:rsidRPr="001D1AFD">
              <w:rPr>
                <w:spacing w:val="2"/>
                <w:sz w:val="28"/>
                <w:szCs w:val="28"/>
                <w:shd w:val="clear" w:color="auto" w:fill="FFFFFF"/>
                <w:lang w:val="kk-KZ"/>
              </w:rPr>
              <w:t>7) интернаттық ұйымдардың тәрбиеленушілері;</w:t>
            </w:r>
            <w:r w:rsidRPr="001D1AFD">
              <w:rPr>
                <w:spacing w:val="2"/>
                <w:sz w:val="28"/>
                <w:szCs w:val="28"/>
                <w:lang w:val="kk-KZ"/>
              </w:rPr>
              <w:br/>
            </w:r>
            <w:bookmarkStart w:id="8" w:name="z33"/>
            <w:bookmarkEnd w:id="8"/>
            <w:r w:rsidRPr="001D1AFD">
              <w:rPr>
                <w:spacing w:val="2"/>
                <w:sz w:val="28"/>
                <w:szCs w:val="28"/>
                <w:shd w:val="clear" w:color="auto" w:fill="FFFFFF"/>
                <w:lang w:val="kk-KZ"/>
              </w:rPr>
              <w:t>8) мемлекеттік атаулы әлеуметтік көмек алуға </w:t>
            </w:r>
            <w:hyperlink r:id="rId8" w:anchor="z0" w:history="1">
              <w:r w:rsidRPr="001D1AFD">
                <w:rPr>
                  <w:rStyle w:val="a5"/>
                  <w:color w:val="auto"/>
                  <w:spacing w:val="2"/>
                  <w:sz w:val="28"/>
                  <w:szCs w:val="28"/>
                  <w:u w:val="none"/>
                  <w:shd w:val="clear" w:color="auto" w:fill="FFFFFF"/>
                  <w:lang w:val="kk-KZ"/>
                </w:rPr>
                <w:t>құқығы бар</w:t>
              </w:r>
            </w:hyperlink>
            <w:r w:rsidRPr="001D1AFD">
              <w:rPr>
                <w:spacing w:val="2"/>
                <w:sz w:val="28"/>
                <w:szCs w:val="28"/>
                <w:shd w:val="clear" w:color="auto" w:fill="FFFFFF"/>
                <w:lang w:val="kk-KZ"/>
              </w:rPr>
              <w:t> отбасылардан, сондай-ақ мемлекеттік атаулы әлеуметтік көмек алмайтын, жан басына шаққандағы орташа табысы </w:t>
            </w:r>
            <w:hyperlink r:id="rId9" w:anchor="z0" w:history="1">
              <w:r w:rsidRPr="001D1AFD">
                <w:rPr>
                  <w:rStyle w:val="a5"/>
                  <w:color w:val="auto"/>
                  <w:spacing w:val="2"/>
                  <w:sz w:val="28"/>
                  <w:szCs w:val="28"/>
                  <w:u w:val="none"/>
                  <w:shd w:val="clear" w:color="auto" w:fill="FFFFFF"/>
                  <w:lang w:val="kk-KZ"/>
                </w:rPr>
                <w:t>ең төменгі</w:t>
              </w:r>
            </w:hyperlink>
            <w:r w:rsidRPr="001D1AFD">
              <w:rPr>
                <w:spacing w:val="2"/>
                <w:sz w:val="28"/>
                <w:szCs w:val="28"/>
                <w:shd w:val="clear" w:color="auto" w:fill="FFFFFF"/>
                <w:lang w:val="kk-KZ"/>
              </w:rPr>
              <w:t> </w:t>
            </w:r>
            <w:hyperlink r:id="rId10" w:anchor="z0" w:history="1">
              <w:r w:rsidRPr="001D1AFD">
                <w:rPr>
                  <w:rStyle w:val="a5"/>
                  <w:color w:val="auto"/>
                  <w:spacing w:val="2"/>
                  <w:sz w:val="28"/>
                  <w:szCs w:val="28"/>
                  <w:u w:val="none"/>
                  <w:shd w:val="clear" w:color="auto" w:fill="FFFFFF"/>
                  <w:lang w:val="kk-KZ"/>
                </w:rPr>
                <w:t>күнкөріс</w:t>
              </w:r>
            </w:hyperlink>
            <w:r w:rsidRPr="001D1AFD">
              <w:rPr>
                <w:spacing w:val="2"/>
                <w:sz w:val="28"/>
                <w:szCs w:val="28"/>
                <w:shd w:val="clear" w:color="auto" w:fill="FFFFFF"/>
                <w:lang w:val="kk-KZ"/>
              </w:rPr>
              <w:t> деңгейінің шамасынан төмен отбасылардан шыққан балалар;</w:t>
            </w:r>
            <w:r w:rsidRPr="001D1AFD">
              <w:rPr>
                <w:spacing w:val="2"/>
                <w:sz w:val="28"/>
                <w:szCs w:val="28"/>
                <w:lang w:val="kk-KZ"/>
              </w:rPr>
              <w:br/>
            </w:r>
            <w:bookmarkStart w:id="9" w:name="z34"/>
            <w:bookmarkEnd w:id="9"/>
            <w:r w:rsidRPr="001D1AFD">
              <w:rPr>
                <w:spacing w:val="2"/>
                <w:sz w:val="28"/>
                <w:szCs w:val="28"/>
                <w:shd w:val="clear" w:color="auto" w:fill="FFFFFF"/>
                <w:lang w:val="kk-KZ"/>
              </w:rPr>
              <w:t>9) денсаулық жағдайына байланысты бастауыш, негізгі орта, жалпы орта білім беру бағдарламалары бойынша ұзақ уақыт бойы үйде немесе стационарлық көмек, сондай-ақ қалпына келтіру емін және медициналық оңалту көрсететін ұйымдарда оқитын балалар;</w:t>
            </w:r>
            <w:r w:rsidRPr="001D1AFD">
              <w:rPr>
                <w:spacing w:val="2"/>
                <w:sz w:val="28"/>
                <w:szCs w:val="28"/>
                <w:lang w:val="kk-KZ"/>
              </w:rPr>
              <w:br/>
            </w:r>
            <w:bookmarkStart w:id="10" w:name="z35"/>
            <w:bookmarkEnd w:id="10"/>
            <w:r w:rsidRPr="001D1AFD">
              <w:rPr>
                <w:spacing w:val="2"/>
                <w:sz w:val="28"/>
                <w:szCs w:val="28"/>
                <w:shd w:val="clear" w:color="auto" w:fill="FFFFFF"/>
                <w:lang w:val="kk-KZ"/>
              </w:rPr>
              <w:t>10) Қазақстан Республикасының заңдарымен айқындалатын өзге де санаттағы азаматтар жатады.</w:t>
            </w:r>
            <w:r w:rsidRPr="001D1AFD">
              <w:rPr>
                <w:spacing w:val="2"/>
                <w:sz w:val="28"/>
                <w:szCs w:val="28"/>
                <w:lang w:val="kk-KZ"/>
              </w:rPr>
              <w:br/>
            </w:r>
            <w:r w:rsidRPr="001D1AFD">
              <w:rPr>
                <w:spacing w:val="2"/>
                <w:sz w:val="28"/>
                <w:szCs w:val="28"/>
                <w:shd w:val="clear" w:color="auto" w:fill="FFFFFF"/>
                <w:lang w:val="kk-KZ"/>
              </w:rPr>
              <w:t>Мемлекеттік көрсетілетін қызмет құнын «Білім туралы» 2007 жылғы 27 шілдедегі Қазақстан Республикасының </w:t>
            </w:r>
            <w:hyperlink r:id="rId11" w:anchor="z0" w:history="1">
              <w:r w:rsidRPr="001D1AFD">
                <w:rPr>
                  <w:rStyle w:val="a5"/>
                  <w:color w:val="auto"/>
                  <w:spacing w:val="2"/>
                  <w:sz w:val="28"/>
                  <w:szCs w:val="28"/>
                  <w:u w:val="none"/>
                  <w:shd w:val="clear" w:color="auto" w:fill="FFFFFF"/>
                  <w:lang w:val="kk-KZ"/>
                </w:rPr>
                <w:t>Заңына</w:t>
              </w:r>
            </w:hyperlink>
            <w:r w:rsidRPr="001D1AFD">
              <w:rPr>
                <w:spacing w:val="2"/>
                <w:sz w:val="28"/>
                <w:szCs w:val="28"/>
                <w:shd w:val="clear" w:color="auto" w:fill="FFFFFF"/>
                <w:lang w:val="kk-KZ"/>
              </w:rPr>
              <w:t> сәйкес көрсетілетін қызметті беруші айқындайды және облыстардың, республикалық маңызы бар қаланың, астананың жергілікті атқарушы органдарының интернет-ресурстарында орналастырылады.</w:t>
            </w:r>
          </w:p>
          <w:p w:rsidR="001D1AFD" w:rsidRPr="001D1AFD" w:rsidRDefault="001D1AFD" w:rsidP="001D1AF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  <w:lang w:val="kk-KZ"/>
              </w:rPr>
            </w:pPr>
          </w:p>
          <w:p w:rsidR="001D1AFD" w:rsidRPr="001D1AFD" w:rsidRDefault="001D1AFD" w:rsidP="001D1AF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1D1AFD">
              <w:rPr>
                <w:spacing w:val="2"/>
                <w:sz w:val="28"/>
                <w:szCs w:val="28"/>
              </w:rPr>
              <w:t>Государственная услуга оказывается бесплатно или платно на льготных основаниях категориям обучающихся, предусмотренным </w:t>
            </w:r>
            <w:hyperlink r:id="rId12" w:anchor="z87" w:history="1">
              <w:r w:rsidRPr="001D1AFD">
                <w:rPr>
                  <w:rStyle w:val="a5"/>
                  <w:color w:val="auto"/>
                  <w:spacing w:val="2"/>
                  <w:sz w:val="28"/>
                  <w:szCs w:val="28"/>
                  <w:u w:val="none"/>
                </w:rPr>
                <w:t>Законом</w:t>
              </w:r>
            </w:hyperlink>
            <w:r w:rsidRPr="001D1AFD">
              <w:rPr>
                <w:spacing w:val="2"/>
                <w:sz w:val="28"/>
                <w:szCs w:val="28"/>
              </w:rPr>
              <w:t> Республики Казахстан от 27 июля 2007 года "Об образовании".</w:t>
            </w:r>
          </w:p>
          <w:p w:rsidR="001D1AFD" w:rsidRPr="001D1AFD" w:rsidRDefault="001D1AFD" w:rsidP="001D1AF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1D1AFD">
              <w:rPr>
                <w:spacing w:val="2"/>
                <w:sz w:val="28"/>
                <w:szCs w:val="28"/>
              </w:rPr>
              <w:t>      К категории граждан Республики Казахстан, которым оказывается социальная помощь, относятся:</w:t>
            </w:r>
          </w:p>
          <w:p w:rsidR="001D1AFD" w:rsidRPr="001D1AFD" w:rsidRDefault="001D1AFD" w:rsidP="001D1AF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1D1AFD">
              <w:rPr>
                <w:spacing w:val="2"/>
                <w:sz w:val="28"/>
                <w:szCs w:val="28"/>
              </w:rPr>
              <w:t>1) дети-сироты, дети, оставшиеся без попечения родителей;</w:t>
            </w:r>
          </w:p>
          <w:p w:rsidR="001D1AFD" w:rsidRPr="001D1AFD" w:rsidRDefault="001D1AFD" w:rsidP="001D1AF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1D1AFD">
              <w:rPr>
                <w:spacing w:val="2"/>
                <w:sz w:val="28"/>
                <w:szCs w:val="28"/>
              </w:rPr>
              <w:t>2) дети с </w:t>
            </w:r>
            <w:hyperlink r:id="rId13" w:anchor="z45" w:history="1">
              <w:r w:rsidRPr="001D1AFD">
                <w:rPr>
                  <w:rStyle w:val="a5"/>
                  <w:color w:val="auto"/>
                  <w:spacing w:val="2"/>
                  <w:sz w:val="28"/>
                  <w:szCs w:val="28"/>
                  <w:u w:val="none"/>
                </w:rPr>
                <w:t>ограниченными возможностями</w:t>
              </w:r>
            </w:hyperlink>
            <w:r w:rsidRPr="001D1AFD">
              <w:rPr>
                <w:spacing w:val="2"/>
                <w:sz w:val="28"/>
                <w:szCs w:val="28"/>
              </w:rPr>
              <w:t> в развитии, инвалиды и инвалиды с детства, дети-инвалиды;</w:t>
            </w:r>
          </w:p>
          <w:p w:rsidR="001D1AFD" w:rsidRPr="001D1AFD" w:rsidRDefault="001D1AFD" w:rsidP="001D1AF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1D1AFD">
              <w:rPr>
                <w:spacing w:val="2"/>
                <w:sz w:val="28"/>
                <w:szCs w:val="28"/>
              </w:rPr>
              <w:t>3) дети из многодетных семей;</w:t>
            </w:r>
          </w:p>
          <w:p w:rsidR="001D1AFD" w:rsidRPr="001D1AFD" w:rsidRDefault="001D1AFD" w:rsidP="001D1AF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1D1AFD">
              <w:rPr>
                <w:spacing w:val="2"/>
                <w:sz w:val="28"/>
                <w:szCs w:val="28"/>
              </w:rPr>
              <w:t>4) дети, находящиеся в </w:t>
            </w:r>
            <w:hyperlink r:id="rId14" w:anchor="z330" w:history="1">
              <w:r w:rsidRPr="001D1AFD">
                <w:rPr>
                  <w:rStyle w:val="a5"/>
                  <w:color w:val="auto"/>
                  <w:spacing w:val="2"/>
                  <w:sz w:val="28"/>
                  <w:szCs w:val="28"/>
                  <w:u w:val="none"/>
                </w:rPr>
                <w:t>центрах</w:t>
              </w:r>
            </w:hyperlink>
            <w:r w:rsidRPr="001D1AFD">
              <w:rPr>
                <w:spacing w:val="2"/>
                <w:sz w:val="28"/>
                <w:szCs w:val="28"/>
              </w:rPr>
              <w:t> временной изоляции, адаптации и реабилитации несовершеннолетних;</w:t>
            </w:r>
          </w:p>
          <w:p w:rsidR="001D1AFD" w:rsidRPr="001D1AFD" w:rsidRDefault="001D1AFD" w:rsidP="001D1AF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1D1AFD">
              <w:rPr>
                <w:spacing w:val="2"/>
                <w:sz w:val="28"/>
                <w:szCs w:val="28"/>
              </w:rPr>
              <w:t>5) дети, проживающие в </w:t>
            </w:r>
            <w:hyperlink r:id="rId15" w:anchor="z96" w:history="1">
              <w:r w:rsidRPr="001D1AFD">
                <w:rPr>
                  <w:rStyle w:val="a5"/>
                  <w:color w:val="auto"/>
                  <w:spacing w:val="2"/>
                  <w:sz w:val="28"/>
                  <w:szCs w:val="28"/>
                  <w:u w:val="none"/>
                </w:rPr>
                <w:t>школах-</w:t>
              </w:r>
              <w:r w:rsidRPr="001D1AFD">
                <w:rPr>
                  <w:rStyle w:val="a5"/>
                  <w:color w:val="auto"/>
                  <w:spacing w:val="2"/>
                  <w:sz w:val="28"/>
                  <w:szCs w:val="28"/>
                  <w:u w:val="none"/>
                </w:rPr>
                <w:lastRenderedPageBreak/>
                <w:t>интернатах</w:t>
              </w:r>
            </w:hyperlink>
            <w:r w:rsidRPr="001D1AFD">
              <w:rPr>
                <w:spacing w:val="2"/>
                <w:sz w:val="28"/>
                <w:szCs w:val="28"/>
              </w:rPr>
              <w:t> общего и санаторного типов, интернатах при школах;</w:t>
            </w:r>
          </w:p>
          <w:p w:rsidR="001D1AFD" w:rsidRPr="001D1AFD" w:rsidRDefault="001D1AFD" w:rsidP="001D1AF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1D1AFD">
              <w:rPr>
                <w:spacing w:val="2"/>
                <w:sz w:val="28"/>
                <w:szCs w:val="28"/>
              </w:rPr>
              <w:t xml:space="preserve">6) дети, воспитывающиеся и обучающиеся в специализированных </w:t>
            </w:r>
            <w:proofErr w:type="spellStart"/>
            <w:r w:rsidRPr="001D1AFD">
              <w:rPr>
                <w:spacing w:val="2"/>
                <w:sz w:val="28"/>
                <w:szCs w:val="28"/>
              </w:rPr>
              <w:t>интернатных</w:t>
            </w:r>
            <w:proofErr w:type="spellEnd"/>
            <w:r w:rsidRPr="001D1AFD">
              <w:rPr>
                <w:spacing w:val="2"/>
                <w:sz w:val="28"/>
                <w:szCs w:val="28"/>
              </w:rPr>
              <w:t xml:space="preserve"> организациях образования для одаренных детей;</w:t>
            </w:r>
          </w:p>
          <w:p w:rsidR="001D1AFD" w:rsidRPr="001D1AFD" w:rsidRDefault="001D1AFD" w:rsidP="001D1AF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1D1AFD">
              <w:rPr>
                <w:spacing w:val="2"/>
                <w:sz w:val="28"/>
                <w:szCs w:val="28"/>
              </w:rPr>
              <w:t xml:space="preserve">7) воспитанники </w:t>
            </w:r>
            <w:proofErr w:type="spellStart"/>
            <w:r w:rsidRPr="001D1AFD">
              <w:rPr>
                <w:spacing w:val="2"/>
                <w:sz w:val="28"/>
                <w:szCs w:val="28"/>
              </w:rPr>
              <w:t>интернатных</w:t>
            </w:r>
            <w:proofErr w:type="spellEnd"/>
            <w:r w:rsidRPr="001D1AFD">
              <w:rPr>
                <w:spacing w:val="2"/>
                <w:sz w:val="28"/>
                <w:szCs w:val="28"/>
              </w:rPr>
              <w:t xml:space="preserve"> организаций;</w:t>
            </w:r>
          </w:p>
          <w:p w:rsidR="001D1AFD" w:rsidRPr="001D1AFD" w:rsidRDefault="001D1AFD" w:rsidP="001D1AF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1D1AFD">
              <w:rPr>
                <w:spacing w:val="2"/>
                <w:sz w:val="28"/>
                <w:szCs w:val="28"/>
              </w:rPr>
              <w:t>8) дети из семей, </w:t>
            </w:r>
            <w:hyperlink r:id="rId16" w:anchor="z3" w:history="1">
              <w:r w:rsidRPr="001D1AFD">
                <w:rPr>
                  <w:rStyle w:val="a5"/>
                  <w:color w:val="auto"/>
                  <w:spacing w:val="2"/>
                  <w:sz w:val="28"/>
                  <w:szCs w:val="28"/>
                  <w:u w:val="none"/>
                </w:rPr>
                <w:t>имеющих право</w:t>
              </w:r>
            </w:hyperlink>
            <w:r w:rsidRPr="001D1AFD">
              <w:rPr>
                <w:spacing w:val="2"/>
                <w:sz w:val="28"/>
                <w:szCs w:val="28"/>
              </w:rPr>
              <w:t> 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 </w:t>
            </w:r>
            <w:hyperlink r:id="rId17" w:anchor="z18" w:history="1">
              <w:r w:rsidRPr="001D1AFD">
                <w:rPr>
                  <w:rStyle w:val="a5"/>
                  <w:color w:val="auto"/>
                  <w:spacing w:val="2"/>
                  <w:sz w:val="28"/>
                  <w:szCs w:val="28"/>
                  <w:u w:val="none"/>
                </w:rPr>
                <w:t>прожиточного</w:t>
              </w:r>
            </w:hyperlink>
            <w:r w:rsidRPr="001D1AFD">
              <w:rPr>
                <w:spacing w:val="2"/>
                <w:sz w:val="28"/>
                <w:szCs w:val="28"/>
              </w:rPr>
              <w:t> </w:t>
            </w:r>
            <w:hyperlink r:id="rId18" w:anchor="z7" w:history="1">
              <w:r w:rsidRPr="001D1AFD">
                <w:rPr>
                  <w:rStyle w:val="a5"/>
                  <w:color w:val="auto"/>
                  <w:spacing w:val="2"/>
                  <w:sz w:val="28"/>
                  <w:szCs w:val="28"/>
                  <w:u w:val="none"/>
                </w:rPr>
                <w:t>минимума</w:t>
              </w:r>
            </w:hyperlink>
            <w:r w:rsidRPr="001D1AFD">
              <w:rPr>
                <w:spacing w:val="2"/>
                <w:sz w:val="28"/>
                <w:szCs w:val="28"/>
              </w:rPr>
              <w:t>;</w:t>
            </w:r>
          </w:p>
          <w:p w:rsidR="001D1AFD" w:rsidRPr="001D1AFD" w:rsidRDefault="001D1AFD" w:rsidP="001D1AF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1D1AFD">
              <w:rPr>
                <w:spacing w:val="2"/>
                <w:sz w:val="28"/>
                <w:szCs w:val="28"/>
              </w:rPr>
              <w:t>9) дети, которые по состоянию здоровья в течение длительного времени обучаются по программам начального, основного среднего, общего среднего образования на дому или в организациях, оказывающих стационарную помощь, а также восстановительное лечение и медицинскую реабилитацию;</w:t>
            </w:r>
          </w:p>
          <w:p w:rsidR="001D1AFD" w:rsidRPr="001D1AFD" w:rsidRDefault="001D1AFD" w:rsidP="001D1AF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1D1AFD">
              <w:rPr>
                <w:spacing w:val="2"/>
                <w:sz w:val="28"/>
                <w:szCs w:val="28"/>
              </w:rPr>
              <w:t>10) иные категории граждан, определяемые законами Республики Казахстан.</w:t>
            </w:r>
          </w:p>
          <w:p w:rsidR="00E2555B" w:rsidRPr="00683865" w:rsidRDefault="001D1AFD" w:rsidP="0068386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1D1AFD">
              <w:rPr>
                <w:spacing w:val="2"/>
                <w:sz w:val="28"/>
                <w:szCs w:val="28"/>
              </w:rPr>
              <w:t>      Стоимость государственной услуги в соответствии с </w:t>
            </w:r>
            <w:hyperlink r:id="rId19" w:anchor="z366" w:history="1">
              <w:r w:rsidRPr="001D1AFD">
                <w:rPr>
                  <w:rStyle w:val="a5"/>
                  <w:color w:val="auto"/>
                  <w:spacing w:val="2"/>
                  <w:sz w:val="28"/>
                  <w:szCs w:val="28"/>
                  <w:u w:val="none"/>
                </w:rPr>
                <w:t>Законом</w:t>
              </w:r>
            </w:hyperlink>
            <w:r w:rsidRPr="001D1AFD">
              <w:rPr>
                <w:spacing w:val="2"/>
                <w:sz w:val="28"/>
                <w:szCs w:val="28"/>
              </w:rPr>
              <w:t xml:space="preserve"> Республики Казахстан от 27 июля 2007 года "Об образовании" определяется </w:t>
            </w:r>
            <w:proofErr w:type="spellStart"/>
            <w:r w:rsidRPr="001D1AFD">
              <w:rPr>
                <w:spacing w:val="2"/>
                <w:sz w:val="28"/>
                <w:szCs w:val="28"/>
              </w:rPr>
              <w:t>услугодателем</w:t>
            </w:r>
            <w:proofErr w:type="spellEnd"/>
            <w:r w:rsidRPr="001D1AFD">
              <w:rPr>
                <w:spacing w:val="2"/>
                <w:sz w:val="28"/>
                <w:szCs w:val="28"/>
              </w:rPr>
              <w:t xml:space="preserve"> и размещается на интернет - ресурсах местных исполнительных органов областей, города республиканского значения, столицы.</w:t>
            </w:r>
          </w:p>
        </w:tc>
      </w:tr>
      <w:tr w:rsidR="001D1AFD" w:rsidRPr="001D1AFD" w:rsidTr="001D1AFD">
        <w:tc>
          <w:tcPr>
            <w:tcW w:w="3369" w:type="dxa"/>
          </w:tcPr>
          <w:p w:rsidR="00E2555B" w:rsidRDefault="00683865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Қызмсет көрсеті мерзімі</w:t>
            </w:r>
          </w:p>
          <w:p w:rsidR="00683865" w:rsidRPr="001D1AFD" w:rsidRDefault="00683865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Срок оказания услуги</w:t>
            </w:r>
          </w:p>
        </w:tc>
        <w:tc>
          <w:tcPr>
            <w:tcW w:w="6202" w:type="dxa"/>
          </w:tcPr>
          <w:p w:rsidR="00E2555B" w:rsidRPr="00683865" w:rsidRDefault="00683865" w:rsidP="00E255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38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 минут</w:t>
            </w:r>
          </w:p>
        </w:tc>
      </w:tr>
      <w:tr w:rsidR="001D1AFD" w:rsidRPr="001D1AFD" w:rsidTr="001D1AFD">
        <w:tc>
          <w:tcPr>
            <w:tcW w:w="3369" w:type="dxa"/>
          </w:tcPr>
          <w:p w:rsidR="00E2555B" w:rsidRDefault="00683865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«Электронды үкімет» порталында қызмет көрсету</w:t>
            </w:r>
          </w:p>
          <w:p w:rsidR="00683865" w:rsidRDefault="00683865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83865" w:rsidRPr="001D1AFD" w:rsidRDefault="00683865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Оказание услуги на портале «Электронного правительства»</w:t>
            </w:r>
          </w:p>
        </w:tc>
        <w:tc>
          <w:tcPr>
            <w:tcW w:w="6202" w:type="dxa"/>
          </w:tcPr>
          <w:p w:rsidR="00E2555B" w:rsidRPr="00683865" w:rsidRDefault="00683865" w:rsidP="00E255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38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Жоқ</w:t>
            </w:r>
          </w:p>
          <w:p w:rsidR="00683865" w:rsidRPr="00683865" w:rsidRDefault="00683865" w:rsidP="00E255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83865" w:rsidRDefault="00683865" w:rsidP="00E255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83865" w:rsidRPr="00683865" w:rsidRDefault="00683865" w:rsidP="00E255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83865" w:rsidRPr="00683865" w:rsidRDefault="00683865" w:rsidP="00E255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38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Нет</w:t>
            </w:r>
          </w:p>
        </w:tc>
      </w:tr>
      <w:tr w:rsidR="001D1AFD" w:rsidRPr="001D1AFD" w:rsidTr="001D1AFD">
        <w:tc>
          <w:tcPr>
            <w:tcW w:w="3369" w:type="dxa"/>
          </w:tcPr>
          <w:p w:rsidR="00E2555B" w:rsidRDefault="00683865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Мемлекеттік мекеме арқылы қызмет көрсету</w:t>
            </w:r>
          </w:p>
          <w:p w:rsidR="00683865" w:rsidRDefault="00683865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61C35" w:rsidRDefault="00161C35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61C35" w:rsidRDefault="00161C35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61C35" w:rsidRDefault="00161C35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61C35" w:rsidRDefault="00161C35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61C35" w:rsidRDefault="00161C35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83865" w:rsidRPr="001D1AFD" w:rsidRDefault="00683865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Оказание услуги через государственный орган</w:t>
            </w:r>
          </w:p>
        </w:tc>
        <w:tc>
          <w:tcPr>
            <w:tcW w:w="6202" w:type="dxa"/>
          </w:tcPr>
          <w:p w:rsidR="00E2555B" w:rsidRDefault="00683865" w:rsidP="00683865">
            <w:pP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68386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lastRenderedPageBreak/>
              <w:t>1) еркін нысандағы өтініш;</w:t>
            </w:r>
            <w:r w:rsidRPr="00683865"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  <w:br/>
            </w:r>
            <w:bookmarkStart w:id="11" w:name="z39"/>
            <w:bookmarkEnd w:id="11"/>
            <w:r w:rsidRPr="0068386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2) баланың жеке басын куәландыратын </w:t>
            </w:r>
            <w:hyperlink r:id="rId20" w:anchor="z0" w:history="1">
              <w:r w:rsidRPr="00683865">
                <w:rPr>
                  <w:rStyle w:val="a5"/>
                  <w:rFonts w:ascii="Times New Roman" w:hAnsi="Times New Roman" w:cs="Times New Roman"/>
                  <w:color w:val="auto"/>
                  <w:spacing w:val="2"/>
                  <w:sz w:val="28"/>
                  <w:szCs w:val="28"/>
                  <w:u w:val="none"/>
                  <w:shd w:val="clear" w:color="auto" w:fill="FFFFFF"/>
                  <w:lang w:val="kk-KZ"/>
                </w:rPr>
                <w:t>құжат</w:t>
              </w:r>
            </w:hyperlink>
            <w:r w:rsidRPr="0068386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;</w:t>
            </w:r>
            <w:r w:rsidRPr="00683865"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  <w:br/>
            </w:r>
            <w:bookmarkStart w:id="12" w:name="z40"/>
            <w:bookmarkEnd w:id="12"/>
            <w:r w:rsidRPr="0068386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3) Қазақстан Республикасы Денсаулық сақтау министрінің міндетін атқарушының 2010 жылғы 23 қарашадағы № 907 бұйрығымен бекітілген </w:t>
            </w:r>
            <w:hyperlink r:id="rId21" w:anchor="z0" w:history="1">
              <w:r w:rsidRPr="00683865">
                <w:rPr>
                  <w:rStyle w:val="a5"/>
                  <w:rFonts w:ascii="Times New Roman" w:hAnsi="Times New Roman" w:cs="Times New Roman"/>
                  <w:color w:val="auto"/>
                  <w:spacing w:val="2"/>
                  <w:sz w:val="28"/>
                  <w:szCs w:val="28"/>
                  <w:u w:val="none"/>
                  <w:shd w:val="clear" w:color="auto" w:fill="FFFFFF"/>
                  <w:lang w:val="kk-KZ"/>
                </w:rPr>
                <w:t>№ 035-2/У нысаны</w:t>
              </w:r>
            </w:hyperlink>
            <w:r w:rsidRPr="0068386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  <w:t> бойынша медициналық анықтама.</w:t>
            </w:r>
          </w:p>
          <w:p w:rsidR="00161C35" w:rsidRPr="00683865" w:rsidRDefault="00161C35" w:rsidP="00683865">
            <w:pP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kk-KZ"/>
              </w:rPr>
            </w:pPr>
          </w:p>
          <w:p w:rsidR="00683865" w:rsidRPr="00683865" w:rsidRDefault="00683865" w:rsidP="0068386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683865">
              <w:rPr>
                <w:spacing w:val="2"/>
                <w:sz w:val="28"/>
                <w:szCs w:val="28"/>
              </w:rPr>
              <w:lastRenderedPageBreak/>
              <w:t>1) заявление в произвольной форме;</w:t>
            </w:r>
          </w:p>
          <w:p w:rsidR="00683865" w:rsidRPr="00683865" w:rsidRDefault="00683865" w:rsidP="0068386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683865">
              <w:rPr>
                <w:spacing w:val="2"/>
                <w:sz w:val="28"/>
                <w:szCs w:val="28"/>
              </w:rPr>
              <w:t>2) </w:t>
            </w:r>
            <w:hyperlink r:id="rId22" w:anchor="z37" w:history="1">
              <w:r w:rsidRPr="00683865">
                <w:rPr>
                  <w:rStyle w:val="a5"/>
                  <w:color w:val="auto"/>
                  <w:spacing w:val="2"/>
                  <w:sz w:val="28"/>
                  <w:szCs w:val="28"/>
                  <w:u w:val="none"/>
                </w:rPr>
                <w:t>документ</w:t>
              </w:r>
            </w:hyperlink>
            <w:r w:rsidRPr="00683865">
              <w:rPr>
                <w:spacing w:val="2"/>
                <w:sz w:val="28"/>
                <w:szCs w:val="28"/>
              </w:rPr>
              <w:t>, удостоверяющий личность ребенка;</w:t>
            </w:r>
          </w:p>
          <w:p w:rsidR="00683865" w:rsidRPr="00683865" w:rsidRDefault="00683865" w:rsidP="00683865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000000"/>
                <w:spacing w:val="2"/>
                <w:lang w:val="kk-KZ"/>
              </w:rPr>
            </w:pPr>
            <w:r w:rsidRPr="00683865">
              <w:rPr>
                <w:spacing w:val="2"/>
                <w:sz w:val="28"/>
                <w:szCs w:val="28"/>
              </w:rPr>
              <w:t>3) </w:t>
            </w:r>
            <w:hyperlink r:id="rId23" w:anchor="z57" w:history="1">
              <w:r w:rsidRPr="00683865">
                <w:rPr>
                  <w:rStyle w:val="a5"/>
                  <w:color w:val="auto"/>
                  <w:spacing w:val="2"/>
                  <w:sz w:val="28"/>
                  <w:szCs w:val="28"/>
                  <w:u w:val="none"/>
                </w:rPr>
                <w:t>медицинская справка</w:t>
              </w:r>
            </w:hyperlink>
            <w:r w:rsidRPr="00683865">
              <w:rPr>
                <w:spacing w:val="2"/>
                <w:sz w:val="28"/>
                <w:szCs w:val="28"/>
              </w:rPr>
              <w:t> по форме № 035-2</w:t>
            </w:r>
            <w:proofErr w:type="gramStart"/>
            <w:r w:rsidRPr="00683865">
              <w:rPr>
                <w:spacing w:val="2"/>
                <w:sz w:val="28"/>
                <w:szCs w:val="28"/>
              </w:rPr>
              <w:t>/У</w:t>
            </w:r>
            <w:proofErr w:type="gramEnd"/>
            <w:r w:rsidRPr="00683865">
              <w:rPr>
                <w:spacing w:val="2"/>
                <w:sz w:val="28"/>
                <w:szCs w:val="28"/>
              </w:rPr>
              <w:t>, утвержденной Приказом и.о. Министра здравоохранения Республики Казахстан от 23 ноября 2010 года № 907</w:t>
            </w:r>
          </w:p>
        </w:tc>
      </w:tr>
      <w:tr w:rsidR="001D1AFD" w:rsidRPr="001D1AFD" w:rsidTr="001D1AFD">
        <w:tc>
          <w:tcPr>
            <w:tcW w:w="3369" w:type="dxa"/>
          </w:tcPr>
          <w:p w:rsidR="00E2555B" w:rsidRDefault="00161C35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Мемлекеттік қызмет көрсету нәтижесі</w:t>
            </w:r>
          </w:p>
          <w:p w:rsidR="00161C35" w:rsidRDefault="00161C35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61C35" w:rsidRDefault="00161C35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61C35" w:rsidRDefault="00161C35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61C35" w:rsidRPr="001D1AFD" w:rsidRDefault="00161C35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Результат оказания государственной услуги</w:t>
            </w:r>
          </w:p>
        </w:tc>
        <w:tc>
          <w:tcPr>
            <w:tcW w:w="6202" w:type="dxa"/>
          </w:tcPr>
          <w:p w:rsidR="00E2555B" w:rsidRPr="00161C35" w:rsidRDefault="00161C35" w:rsidP="00E255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1C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алушыны ата-анасының бірінің немесе заңды өкілінің өтініші негізінде балаларға қосымша білім беру бойынша қосымша білім беру ұыймына қабылдау</w:t>
            </w:r>
          </w:p>
          <w:p w:rsidR="00161C35" w:rsidRPr="00161C35" w:rsidRDefault="00161C35" w:rsidP="00E255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61C35" w:rsidRPr="001D1AFD" w:rsidRDefault="00161C35" w:rsidP="00E255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61C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Зачисление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D206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обучающихся в организацию дополнительного </w:t>
            </w:r>
            <w:r w:rsidR="00D206D8" w:rsidRPr="00D206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образования для детей по предоставлению им дополнительного образования на основании заявления одного из родителей или законного представителя.</w:t>
            </w:r>
          </w:p>
        </w:tc>
      </w:tr>
    </w:tbl>
    <w:p w:rsidR="00E2555B" w:rsidRDefault="00E2555B" w:rsidP="00E2555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3865" w:rsidRDefault="00683865" w:rsidP="00E2555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3865" w:rsidRDefault="00683865" w:rsidP="00E2555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3865" w:rsidRDefault="00683865" w:rsidP="00E2555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3865" w:rsidRDefault="00683865" w:rsidP="00E2555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3865" w:rsidRDefault="00683865" w:rsidP="00E2555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3865" w:rsidRDefault="00683865" w:rsidP="00E2555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3865" w:rsidRDefault="00683865" w:rsidP="00E2555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3865" w:rsidRDefault="00683865" w:rsidP="00E2555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3865" w:rsidRDefault="00683865" w:rsidP="00E2555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3865" w:rsidRDefault="00683865" w:rsidP="00E2555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3865" w:rsidRDefault="00683865" w:rsidP="00E2555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3865" w:rsidRDefault="00683865" w:rsidP="00E2555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3865" w:rsidRDefault="00683865" w:rsidP="00E2555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3865" w:rsidRDefault="00683865" w:rsidP="00E2555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3865" w:rsidRDefault="00683865" w:rsidP="00E2555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3865" w:rsidRDefault="00683865" w:rsidP="00E2555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3865" w:rsidRDefault="00683865" w:rsidP="00E2555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3865" w:rsidRDefault="00683865" w:rsidP="00E2555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3865" w:rsidRDefault="00683865" w:rsidP="00E2555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3865" w:rsidRDefault="00683865" w:rsidP="00E2555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3865" w:rsidRDefault="00683865" w:rsidP="00E2555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3865" w:rsidRDefault="00683865" w:rsidP="00E2555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683865" w:rsidSect="0021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555B"/>
    <w:rsid w:val="00161C35"/>
    <w:rsid w:val="001D1AFD"/>
    <w:rsid w:val="00216245"/>
    <w:rsid w:val="00683865"/>
    <w:rsid w:val="00D206D8"/>
    <w:rsid w:val="00E2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D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D1AF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1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Z010000246_" TargetMode="External"/><Relationship Id="rId13" Type="http://schemas.openxmlformats.org/officeDocument/2006/relationships/hyperlink" Target="http://adilet.zan.kz/rus/docs/Z020000343_" TargetMode="External"/><Relationship Id="rId18" Type="http://schemas.openxmlformats.org/officeDocument/2006/relationships/hyperlink" Target="http://adilet.zan.kz/rus/docs/Z160000002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dilet.zan.kz/kaz/docs/V1000006697" TargetMode="External"/><Relationship Id="rId7" Type="http://schemas.openxmlformats.org/officeDocument/2006/relationships/hyperlink" Target="http://adilet.zan.kz/kaz/docs/V1300008544" TargetMode="External"/><Relationship Id="rId12" Type="http://schemas.openxmlformats.org/officeDocument/2006/relationships/hyperlink" Target="http://adilet.zan.kz/rus/docs/Z070000319_" TargetMode="External"/><Relationship Id="rId17" Type="http://schemas.openxmlformats.org/officeDocument/2006/relationships/hyperlink" Target="http://adilet.zan.kz/rus/docs/Z1500000314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adilet.zan.kz/rus/docs/Z010000246_" TargetMode="External"/><Relationship Id="rId20" Type="http://schemas.openxmlformats.org/officeDocument/2006/relationships/hyperlink" Target="http://adilet.zan.kz/kaz/docs/Z1300000073" TargetMode="External"/><Relationship Id="rId1" Type="http://schemas.openxmlformats.org/officeDocument/2006/relationships/styles" Target="styles.xml"/><Relationship Id="rId6" Type="http://schemas.openxmlformats.org/officeDocument/2006/relationships/hyperlink" Target="http://adilet.zan.kz/kaz/docs/V1300008544" TargetMode="External"/><Relationship Id="rId11" Type="http://schemas.openxmlformats.org/officeDocument/2006/relationships/hyperlink" Target="http://adilet.zan.kz/kaz/docs/Z070000319_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adilet.zan.kz/kaz/docs/Z020000343_" TargetMode="External"/><Relationship Id="rId15" Type="http://schemas.openxmlformats.org/officeDocument/2006/relationships/hyperlink" Target="http://adilet.zan.kz/rus/docs/V1300008544" TargetMode="External"/><Relationship Id="rId23" Type="http://schemas.openxmlformats.org/officeDocument/2006/relationships/hyperlink" Target="http://adilet.zan.kz/rus/docs/V1000006697" TargetMode="External"/><Relationship Id="rId10" Type="http://schemas.openxmlformats.org/officeDocument/2006/relationships/hyperlink" Target="http://adilet.zan.kz/kaz/docs/Z1500000314" TargetMode="External"/><Relationship Id="rId19" Type="http://schemas.openxmlformats.org/officeDocument/2006/relationships/hyperlink" Target="http://adilet.zan.kz/rus/docs/Z070000319_" TargetMode="External"/><Relationship Id="rId4" Type="http://schemas.openxmlformats.org/officeDocument/2006/relationships/hyperlink" Target="http://adilet.zan.kz/kaz/docs/Z070000319_" TargetMode="External"/><Relationship Id="rId9" Type="http://schemas.openxmlformats.org/officeDocument/2006/relationships/hyperlink" Target="http://adilet.zan.kz/kaz/docs/Z1400000259" TargetMode="External"/><Relationship Id="rId14" Type="http://schemas.openxmlformats.org/officeDocument/2006/relationships/hyperlink" Target="http://adilet.zan.kz/rus/docs/V1300008544" TargetMode="External"/><Relationship Id="rId22" Type="http://schemas.openxmlformats.org/officeDocument/2006/relationships/hyperlink" Target="http://adilet.zan.kz/rus/docs/Z13000000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2018-01-25T06:30:00Z</cp:lastPrinted>
  <dcterms:created xsi:type="dcterms:W3CDTF">2018-01-25T06:06:00Z</dcterms:created>
  <dcterms:modified xsi:type="dcterms:W3CDTF">2018-01-25T06:49:00Z</dcterms:modified>
</cp:coreProperties>
</file>